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13" w:rsidRPr="008F13B6" w:rsidRDefault="00F82013" w:rsidP="00D6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BF64CA" wp14:editId="0A8A7B78">
            <wp:extent cx="605790" cy="6699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13" w:rsidRPr="008F13B6" w:rsidRDefault="00F82013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82013" w:rsidRPr="008F13B6" w:rsidRDefault="00F82013" w:rsidP="00F820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ЕТКУЛЬСКОГО МУНИЦИПАЛЬНОГО РАЙОНА</w:t>
      </w:r>
    </w:p>
    <w:p w:rsidR="00F82013" w:rsidRPr="008F13B6" w:rsidRDefault="00F82013" w:rsidP="00F82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2013" w:rsidRPr="008F13B6" w:rsidRDefault="00F82013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9F88" wp14:editId="1D2DFCAD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E1DC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DJQ+KA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82013" w:rsidRPr="008F13B6" w:rsidRDefault="00F82013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F54" w:rsidRDefault="00771A79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19.03.2020   № 209</w:t>
      </w:r>
      <w:r w:rsidR="00BB6F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2013" w:rsidRPr="008F13B6" w:rsidRDefault="00747A33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 изм. от 26.10.2021 №809</w:t>
      </w:r>
      <w:r w:rsidR="00BB6F54">
        <w:rPr>
          <w:rFonts w:ascii="Times New Roman" w:eastAsia="Times New Roman" w:hAnsi="Times New Roman" w:cs="Times New Roman"/>
          <w:lang w:eastAsia="ru-RU"/>
        </w:rPr>
        <w:t>)</w:t>
      </w:r>
    </w:p>
    <w:p w:rsidR="00F82013" w:rsidRPr="008F13B6" w:rsidRDefault="006D6D57" w:rsidP="00F82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7F0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2013" w:rsidRPr="008F13B6">
        <w:rPr>
          <w:rFonts w:ascii="Times New Roman" w:eastAsia="Times New Roman" w:hAnsi="Times New Roman" w:cs="Times New Roman"/>
          <w:lang w:eastAsia="ru-RU"/>
        </w:rPr>
        <w:t>с. Еткуль</w:t>
      </w:r>
    </w:p>
    <w:p w:rsidR="00F82013" w:rsidRPr="008F13B6" w:rsidRDefault="003264CD" w:rsidP="00F8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46623" wp14:editId="5B9F2F18">
                <wp:simplePos x="0" y="0"/>
                <wp:positionH relativeFrom="column">
                  <wp:posOffset>-94615</wp:posOffset>
                </wp:positionH>
                <wp:positionV relativeFrom="paragraph">
                  <wp:posOffset>156210</wp:posOffset>
                </wp:positionV>
                <wp:extent cx="2458085" cy="13239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26" w:rsidRPr="003264CD" w:rsidRDefault="003264CD" w:rsidP="007F0729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4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О введении </w:t>
                            </w:r>
                            <w:r w:rsidR="007F0729" w:rsidRPr="003264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режима повышенной готовности</w:t>
                            </w:r>
                            <w:r w:rsidRPr="003264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264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и принятии дополнительных мер по защите населения от новой ко</w:t>
                            </w:r>
                            <w:r w:rsidR="000329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ронавирусной инфекции (</w:t>
                            </w:r>
                            <w:r w:rsidR="00175536" w:rsidRPr="00DD2E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COVID-19</w:t>
                            </w:r>
                            <w:r w:rsidRPr="003264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096F3C" w:rsidRPr="00115E89" w:rsidRDefault="00096F3C" w:rsidP="007F07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466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45pt;margin-top:12.3pt;width:193.5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" stroked="f">
                <v:textbox>
                  <w:txbxContent>
                    <w:p w:rsidR="00C01D26" w:rsidRPr="003264CD" w:rsidRDefault="003264CD" w:rsidP="007F0729">
                      <w:pPr>
                        <w:tabs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4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О введении </w:t>
                      </w:r>
                      <w:r w:rsidR="007F0729" w:rsidRPr="003264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режима повышенной готовности</w:t>
                      </w:r>
                      <w:r w:rsidRPr="003264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264C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и принятии дополнительных мер по защите населения от новой ко</w:t>
                      </w:r>
                      <w:r w:rsidR="000329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ронавирусной инфекции (</w:t>
                      </w:r>
                      <w:r w:rsidR="00175536" w:rsidRPr="00DD2E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COVID-19</w:t>
                      </w:r>
                      <w:r w:rsidRPr="003264C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  <w:p w:rsidR="00096F3C" w:rsidRPr="00115E89" w:rsidRDefault="00096F3C" w:rsidP="007F072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013" w:rsidRDefault="00F82013" w:rsidP="00F82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013" w:rsidRPr="008F13B6" w:rsidRDefault="00F82013" w:rsidP="00F82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89" w:rsidRDefault="00645032" w:rsidP="00645032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</w:p>
    <w:p w:rsidR="00115E89" w:rsidRDefault="00115E89" w:rsidP="000D22B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D22BC" w:rsidRDefault="00771A79" w:rsidP="007F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-+</w:t>
      </w:r>
    </w:p>
    <w:p w:rsidR="00C01D26" w:rsidRDefault="00C01D26" w:rsidP="00D8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4CD" w:rsidRDefault="003264CD" w:rsidP="00D8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4CD" w:rsidRDefault="003264CD" w:rsidP="00D8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CC5" w:rsidRPr="00D82CC5" w:rsidRDefault="007F0729" w:rsidP="00DC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2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59754C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7F0729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DC5ED3">
        <w:rPr>
          <w:rFonts w:ascii="Times New Roman" w:hAnsi="Times New Roman" w:cs="Times New Roman"/>
          <w:sz w:val="28"/>
          <w:szCs w:val="28"/>
        </w:rPr>
        <w:t>р</w:t>
      </w:r>
      <w:r w:rsidR="00DC5ED3" w:rsidRPr="00DC5ED3">
        <w:rPr>
          <w:rFonts w:ascii="Times New Roman" w:hAnsi="Times New Roman" w:cs="Times New Roman"/>
          <w:sz w:val="28"/>
          <w:szCs w:val="28"/>
        </w:rPr>
        <w:t>аспоряжение</w:t>
      </w:r>
      <w:r w:rsidR="00DC5ED3">
        <w:rPr>
          <w:rFonts w:ascii="Times New Roman" w:hAnsi="Times New Roman" w:cs="Times New Roman"/>
          <w:sz w:val="28"/>
          <w:szCs w:val="28"/>
        </w:rPr>
        <w:t>м П</w:t>
      </w:r>
      <w:r w:rsidR="00DC5ED3" w:rsidRPr="00DC5ED3">
        <w:rPr>
          <w:rFonts w:ascii="Times New Roman" w:hAnsi="Times New Roman" w:cs="Times New Roman"/>
          <w:sz w:val="28"/>
          <w:szCs w:val="28"/>
        </w:rPr>
        <w:t xml:space="preserve">равительства Челябинской области </w:t>
      </w:r>
      <w:r w:rsidR="00DC5ED3">
        <w:rPr>
          <w:rFonts w:ascii="Times New Roman" w:hAnsi="Times New Roman" w:cs="Times New Roman"/>
          <w:sz w:val="28"/>
          <w:szCs w:val="28"/>
        </w:rPr>
        <w:t>от 18 марта 2020 года № 146-рп «</w:t>
      </w:r>
      <w:r w:rsidR="00DC5ED3" w:rsidRPr="00DC5ED3">
        <w:rPr>
          <w:rFonts w:ascii="Times New Roman" w:hAnsi="Times New Roman" w:cs="Times New Roman"/>
          <w:sz w:val="28"/>
          <w:szCs w:val="28"/>
        </w:rPr>
        <w:t>О введен</w:t>
      </w:r>
      <w:r w:rsidR="00DC5ED3">
        <w:rPr>
          <w:rFonts w:ascii="Times New Roman" w:hAnsi="Times New Roman" w:cs="Times New Roman"/>
          <w:sz w:val="28"/>
          <w:szCs w:val="28"/>
        </w:rPr>
        <w:t>ии режима повышенной готовности»</w:t>
      </w:r>
      <w:r w:rsidR="001404B9">
        <w:rPr>
          <w:rFonts w:ascii="Times New Roman" w:hAnsi="Times New Roman" w:cs="Times New Roman"/>
          <w:sz w:val="28"/>
          <w:szCs w:val="28"/>
        </w:rPr>
        <w:t xml:space="preserve">, в связи с сохранением </w:t>
      </w:r>
      <w:r w:rsidR="0096027B">
        <w:rPr>
          <w:rFonts w:ascii="Times New Roman" w:hAnsi="Times New Roman" w:cs="Times New Roman"/>
          <w:sz w:val="28"/>
          <w:szCs w:val="28"/>
        </w:rPr>
        <w:t>циркуляции коронавирусной инфекции на т</w:t>
      </w:r>
      <w:r w:rsidR="00DC5ED3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Федерации, </w:t>
      </w:r>
      <w:r w:rsidR="00DC5ED3" w:rsidRPr="00DC5ED3">
        <w:rPr>
          <w:rFonts w:ascii="Times New Roman" w:hAnsi="Times New Roman" w:cs="Times New Roman"/>
          <w:sz w:val="28"/>
          <w:szCs w:val="28"/>
        </w:rPr>
        <w:t xml:space="preserve">с угрозой </w:t>
      </w:r>
      <w:r w:rsidR="00EC04C9">
        <w:rPr>
          <w:rFonts w:ascii="Times New Roman" w:hAnsi="Times New Roman" w:cs="Times New Roman"/>
          <w:sz w:val="28"/>
          <w:szCs w:val="28"/>
        </w:rPr>
        <w:t xml:space="preserve">ее </w:t>
      </w:r>
      <w:r w:rsidR="00DC5ED3" w:rsidRPr="00DC5ED3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DC5ED3">
        <w:rPr>
          <w:rFonts w:ascii="Times New Roman" w:hAnsi="Times New Roman" w:cs="Times New Roman"/>
          <w:sz w:val="28"/>
          <w:szCs w:val="28"/>
        </w:rPr>
        <w:t>в Еткульском муниципальном рай</w:t>
      </w:r>
      <w:r w:rsidR="00EC04C9">
        <w:rPr>
          <w:rFonts w:ascii="Times New Roman" w:hAnsi="Times New Roman" w:cs="Times New Roman"/>
          <w:sz w:val="28"/>
          <w:szCs w:val="28"/>
        </w:rPr>
        <w:t>о</w:t>
      </w:r>
      <w:r w:rsidR="00DC5ED3">
        <w:rPr>
          <w:rFonts w:ascii="Times New Roman" w:hAnsi="Times New Roman" w:cs="Times New Roman"/>
          <w:sz w:val="28"/>
          <w:szCs w:val="28"/>
        </w:rPr>
        <w:t>не</w:t>
      </w:r>
      <w:r w:rsidR="0096027B">
        <w:rPr>
          <w:rFonts w:ascii="Times New Roman" w:hAnsi="Times New Roman" w:cs="Times New Roman"/>
          <w:sz w:val="28"/>
          <w:szCs w:val="28"/>
        </w:rPr>
        <w:t>,</w:t>
      </w:r>
    </w:p>
    <w:p w:rsidR="00F82013" w:rsidRPr="008F13B6" w:rsidRDefault="00F82013" w:rsidP="00F82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C01D26" w:rsidRPr="00C01D26" w:rsidRDefault="00C01D26" w:rsidP="002D0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0A1B" w:rsidRPr="002D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 w:rsidR="00237BD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D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</w:t>
      </w:r>
      <w:r w:rsidR="002D0A1B" w:rsidRPr="002D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C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Еткульского муниципального района </w:t>
      </w:r>
      <w:r w:rsidR="002D0A1B" w:rsidRPr="002D0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повышенной готовности</w:t>
      </w:r>
      <w:r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4D8" w:rsidRPr="00DD2E36" w:rsidRDefault="00C751CB" w:rsidP="00BA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74D8" w:rsidRPr="00DD2E36">
        <w:rPr>
          <w:rFonts w:ascii="Times New Roman" w:hAnsi="Times New Roman" w:cs="Times New Roman"/>
          <w:sz w:val="28"/>
          <w:szCs w:val="28"/>
        </w:rPr>
        <w:t xml:space="preserve">Временно приостановить на территории </w:t>
      </w:r>
      <w:r w:rsidR="00BA74D8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BA74D8" w:rsidRPr="00DD2E36">
        <w:rPr>
          <w:rFonts w:ascii="Times New Roman" w:hAnsi="Times New Roman" w:cs="Times New Roman"/>
          <w:sz w:val="28"/>
          <w:szCs w:val="28"/>
        </w:rPr>
        <w:t xml:space="preserve">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в закрытых помещениях с одновременным количеством присутствующих более 100 человек (далее именуются - массовые мероприятия).</w:t>
      </w:r>
    </w:p>
    <w:p w:rsidR="00C751CB" w:rsidRDefault="00BA74D8" w:rsidP="00BA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36">
        <w:rPr>
          <w:rFonts w:ascii="Times New Roman" w:hAnsi="Times New Roman" w:cs="Times New Roman"/>
          <w:sz w:val="28"/>
          <w:szCs w:val="28"/>
        </w:rPr>
        <w:t>Ограничения, установленные в абзаце первом настоящего пункта, не распространяются на проведение массовых мероприятий при наличии у каждого из участников (за исключением лиц, не достигших возраста 18 лет) действующего QR-кода, полученного с использованием Федеральной 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36">
        <w:rPr>
          <w:rFonts w:ascii="Times New Roman" w:hAnsi="Times New Roman" w:cs="Times New Roman"/>
          <w:sz w:val="28"/>
          <w:szCs w:val="28"/>
        </w:rPr>
        <w:t>и муниципальных услуг (функций)» (www.gosuslugi.ru) (далее именуется - Единый портал) или с использованием специализированного приложения Единого портала «</w:t>
      </w:r>
      <w:proofErr w:type="spellStart"/>
      <w:r w:rsidRPr="00DD2E3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D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E36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Pr="00DD2E36">
        <w:rPr>
          <w:rFonts w:ascii="Times New Roman" w:hAnsi="Times New Roman" w:cs="Times New Roman"/>
          <w:sz w:val="28"/>
          <w:szCs w:val="28"/>
        </w:rPr>
        <w:t xml:space="preserve">», подтверждающего наличие сведений о вакцинации против новой коронавирусной инфекции (COVID-19) или о перенесенной новой коронавирусной инфекции (COVID-19) в течение последних 6 месяцев, а также при условии соблюдения постановлений и методических рекомендаций Федеральной службы по надзору в сфере защиты </w:t>
      </w:r>
      <w:r w:rsidRPr="00DD2E36">
        <w:rPr>
          <w:rFonts w:ascii="Times New Roman" w:hAnsi="Times New Roman" w:cs="Times New Roman"/>
          <w:sz w:val="28"/>
          <w:szCs w:val="28"/>
        </w:rPr>
        <w:lastRenderedPageBreak/>
        <w:t>прав потребителей и благополучия человека и обеспечен</w:t>
      </w:r>
      <w:r>
        <w:rPr>
          <w:rFonts w:ascii="Times New Roman" w:hAnsi="Times New Roman" w:cs="Times New Roman"/>
          <w:sz w:val="28"/>
          <w:szCs w:val="28"/>
        </w:rPr>
        <w:t>ия выполнения подпунктов 1, 2, 3 пункта 5 настоящего постановления</w:t>
      </w:r>
      <w:r w:rsidR="00C751CB">
        <w:rPr>
          <w:rFonts w:ascii="Times New Roman" w:hAnsi="Times New Roman" w:cs="Times New Roman"/>
          <w:sz w:val="28"/>
          <w:szCs w:val="28"/>
        </w:rPr>
        <w:t>.</w:t>
      </w:r>
    </w:p>
    <w:p w:rsidR="00DC1914" w:rsidRDefault="00A16007" w:rsidP="00DC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2-1. </w:t>
      </w:r>
      <w:r w:rsidR="00DC1914">
        <w:rPr>
          <w:rFonts w:ascii="Times New Roman" w:hAnsi="Times New Roman" w:cs="Times New Roman"/>
          <w:sz w:val="28"/>
          <w:szCs w:val="28"/>
        </w:rPr>
        <w:t xml:space="preserve">Исключен от </w:t>
      </w:r>
      <w:r w:rsidR="00DC1914" w:rsidRPr="00DC1914">
        <w:rPr>
          <w:rFonts w:ascii="Times New Roman" w:hAnsi="Times New Roman" w:cs="Times New Roman"/>
          <w:sz w:val="28"/>
          <w:szCs w:val="28"/>
        </w:rPr>
        <w:t>02.03.2021 №168</w:t>
      </w:r>
      <w:r w:rsidR="00DC1914" w:rsidRPr="00EE1EE1">
        <w:rPr>
          <w:rFonts w:ascii="Times New Roman" w:hAnsi="Times New Roman" w:cs="Times New Roman"/>
          <w:sz w:val="28"/>
          <w:szCs w:val="28"/>
        </w:rPr>
        <w:t>.</w:t>
      </w:r>
    </w:p>
    <w:p w:rsidR="00DC1914" w:rsidRDefault="001323FC" w:rsidP="00DC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2-2. </w:t>
      </w:r>
      <w:r w:rsidR="00DC1914">
        <w:rPr>
          <w:rFonts w:ascii="Times New Roman" w:hAnsi="Times New Roman" w:cs="Times New Roman"/>
          <w:sz w:val="28"/>
          <w:szCs w:val="28"/>
        </w:rPr>
        <w:t xml:space="preserve">Исключен от </w:t>
      </w:r>
      <w:r w:rsidR="00DC1914" w:rsidRPr="00DC1914">
        <w:rPr>
          <w:rFonts w:ascii="Times New Roman" w:hAnsi="Times New Roman" w:cs="Times New Roman"/>
          <w:sz w:val="28"/>
          <w:szCs w:val="28"/>
        </w:rPr>
        <w:t>02.03.2021 №168</w:t>
      </w:r>
      <w:r w:rsidR="00DC1914" w:rsidRPr="00EE1EE1">
        <w:rPr>
          <w:rFonts w:ascii="Times New Roman" w:hAnsi="Times New Roman" w:cs="Times New Roman"/>
          <w:sz w:val="28"/>
          <w:szCs w:val="28"/>
        </w:rPr>
        <w:t>.</w:t>
      </w:r>
    </w:p>
    <w:p w:rsidR="00DC1914" w:rsidRDefault="001323FC" w:rsidP="00DC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2-3. </w:t>
      </w:r>
      <w:r w:rsidR="00DC1914">
        <w:rPr>
          <w:rFonts w:ascii="Times New Roman" w:hAnsi="Times New Roman" w:cs="Times New Roman"/>
          <w:sz w:val="28"/>
          <w:szCs w:val="28"/>
        </w:rPr>
        <w:t xml:space="preserve">Исключен от </w:t>
      </w:r>
      <w:r w:rsidR="00DC1914" w:rsidRPr="00DC1914">
        <w:rPr>
          <w:rFonts w:ascii="Times New Roman" w:hAnsi="Times New Roman" w:cs="Times New Roman"/>
          <w:sz w:val="28"/>
          <w:szCs w:val="28"/>
        </w:rPr>
        <w:t>02.03.2021 №168</w:t>
      </w:r>
      <w:r w:rsidR="00DC1914" w:rsidRPr="00EE1EE1">
        <w:rPr>
          <w:rFonts w:ascii="Times New Roman" w:hAnsi="Times New Roman" w:cs="Times New Roman"/>
          <w:sz w:val="28"/>
          <w:szCs w:val="28"/>
        </w:rPr>
        <w:t>.</w:t>
      </w:r>
    </w:p>
    <w:p w:rsidR="008D312A" w:rsidRDefault="008D312A" w:rsidP="008D3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D2E36">
        <w:rPr>
          <w:rFonts w:ascii="Times New Roman" w:hAnsi="Times New Roman" w:cs="Times New Roman"/>
          <w:sz w:val="28"/>
          <w:szCs w:val="28"/>
        </w:rPr>
        <w:t xml:space="preserve">. </w:t>
      </w:r>
      <w:r w:rsidRPr="003B5D7B">
        <w:rPr>
          <w:rFonts w:ascii="Times New Roman" w:hAnsi="Times New Roman" w:cs="Times New Roman"/>
          <w:sz w:val="28"/>
          <w:szCs w:val="28"/>
        </w:rPr>
        <w:t xml:space="preserve">Установить, что с 30 октября 2021 года пребывание в </w:t>
      </w:r>
      <w:r>
        <w:rPr>
          <w:rFonts w:ascii="Times New Roman" w:hAnsi="Times New Roman" w:cs="Times New Roman"/>
          <w:sz w:val="28"/>
          <w:szCs w:val="28"/>
        </w:rPr>
        <w:t>санаториях</w:t>
      </w:r>
      <w:r w:rsidRPr="003B5D7B">
        <w:rPr>
          <w:rFonts w:ascii="Times New Roman" w:hAnsi="Times New Roman" w:cs="Times New Roman"/>
          <w:sz w:val="28"/>
          <w:szCs w:val="28"/>
        </w:rPr>
        <w:t>, на базах отдыха и в иных местах отдыха допускается при наличии у гражданина (за исключением лиц, не достигших возраста 18 лет) действующего QR-кода, полученного с использованием Единого портала или с использованием специализированного приложения Единого портала «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», подтверждающего наличие сведений о вакцинации против новой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 инфекции (COVID-19) или о перенесенной новой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 инфекции (COVID-19) в течение последних 6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2A" w:rsidRDefault="008D312A" w:rsidP="008D3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2-5. </w:t>
      </w:r>
      <w:r w:rsidRPr="003B5D7B">
        <w:rPr>
          <w:rFonts w:ascii="Times New Roman" w:hAnsi="Times New Roman" w:cs="Times New Roman"/>
          <w:sz w:val="28"/>
          <w:szCs w:val="28"/>
        </w:rPr>
        <w:t>Установить, что с 30 октября 2021 года по 7 ноября 2021 года доступ граждан в парикмахерские, салоны красоты, бани, сауны, фитнес-центры, бассейны и на иные объекты, в которых оказываются подобные услуги, предусматривающие присутствие граждан, осуществляется при наличии у гражданина (за исключением лиц, не достигших возраста 18 лет) действующего QR-кода, полученного с использованием Единого портала или с использованием специализированного приложения Единого портала «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», подтверждающего наличие сведений о вакцинации против новой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 инфекции (COVID-19) или о перенесенной новой </w:t>
      </w:r>
      <w:proofErr w:type="spellStart"/>
      <w:r w:rsidRPr="003B5D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5D7B">
        <w:rPr>
          <w:rFonts w:ascii="Times New Roman" w:hAnsi="Times New Roman" w:cs="Times New Roman"/>
          <w:sz w:val="28"/>
          <w:szCs w:val="28"/>
        </w:rPr>
        <w:t xml:space="preserve"> инфекции (COVID-19) в течение последних 6 месяцев.</w:t>
      </w:r>
    </w:p>
    <w:p w:rsidR="008D312A" w:rsidRDefault="008D312A" w:rsidP="008D3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2-6. </w:t>
      </w:r>
      <w:r w:rsidRPr="003B5D7B">
        <w:rPr>
          <w:rFonts w:ascii="Times New Roman" w:hAnsi="Times New Roman" w:cs="Times New Roman"/>
          <w:sz w:val="28"/>
          <w:szCs w:val="28"/>
        </w:rPr>
        <w:t>Приостановить с 25 октября 2021 года в период с 23.00 часов до 6.00 часов оказание гражданам услуг общественного питания (за исключением продажи товаров, обслуживания на вынос без посещения гражданами помещений предприятий общественного питания, доставки заказов, обслужива</w:t>
      </w:r>
      <w:r>
        <w:rPr>
          <w:rFonts w:ascii="Times New Roman" w:hAnsi="Times New Roman" w:cs="Times New Roman"/>
          <w:sz w:val="28"/>
          <w:szCs w:val="28"/>
        </w:rPr>
        <w:t>ния на автозаправочных станциях</w:t>
      </w:r>
      <w:r w:rsidRPr="003B5D7B">
        <w:rPr>
          <w:rFonts w:ascii="Times New Roman" w:hAnsi="Times New Roman" w:cs="Times New Roman"/>
          <w:sz w:val="28"/>
          <w:szCs w:val="28"/>
        </w:rPr>
        <w:t>.</w:t>
      </w:r>
    </w:p>
    <w:p w:rsidR="00DC5ED3" w:rsidRDefault="00EE1EE1" w:rsidP="00C0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51CB">
        <w:rPr>
          <w:rFonts w:ascii="Times New Roman" w:hAnsi="Times New Roman" w:cs="Times New Roman"/>
          <w:sz w:val="28"/>
          <w:szCs w:val="28"/>
        </w:rPr>
        <w:t>Исключен от 20.08.2020 №621</w:t>
      </w:r>
      <w:r w:rsidRPr="00EE1EE1">
        <w:rPr>
          <w:rFonts w:ascii="Times New Roman" w:hAnsi="Times New Roman" w:cs="Times New Roman"/>
          <w:sz w:val="28"/>
          <w:szCs w:val="28"/>
        </w:rPr>
        <w:t>.</w:t>
      </w:r>
    </w:p>
    <w:p w:rsidR="00C96505" w:rsidRDefault="00C96505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3-1. </w:t>
      </w:r>
      <w:r w:rsidRPr="004A57D5">
        <w:rPr>
          <w:rFonts w:ascii="Times New Roman" w:hAnsi="Times New Roman" w:cs="Times New Roman"/>
          <w:sz w:val="28"/>
          <w:szCs w:val="28"/>
        </w:rPr>
        <w:t>Приостановить деятельность ночных клубов (дискот</w:t>
      </w:r>
      <w:r w:rsidR="00C93F8C">
        <w:rPr>
          <w:rFonts w:ascii="Times New Roman" w:hAnsi="Times New Roman" w:cs="Times New Roman"/>
          <w:sz w:val="28"/>
          <w:szCs w:val="28"/>
        </w:rPr>
        <w:t>ек) и иных аналогичных объектов</w:t>
      </w:r>
      <w:r w:rsidRPr="004A5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505" w:rsidRDefault="00C96505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7D5">
        <w:rPr>
          <w:rFonts w:ascii="Times New Roman" w:hAnsi="Times New Roman" w:cs="Times New Roman"/>
          <w:sz w:val="28"/>
          <w:szCs w:val="28"/>
        </w:rPr>
        <w:t>Ввести запрет на курение кальянов в ресторанах, барах, кафе и иных аналогичных объектах.</w:t>
      </w:r>
    </w:p>
    <w:p w:rsidR="00C93F8C" w:rsidRDefault="00C93F8C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3406">
        <w:rPr>
          <w:rFonts w:ascii="Times New Roman" w:hAnsi="Times New Roman" w:cs="Times New Roman"/>
          <w:sz w:val="28"/>
          <w:szCs w:val="28"/>
        </w:rPr>
        <w:t>Рекомендовать гражданам воздержаться от посещения религиозных объектов.</w:t>
      </w:r>
    </w:p>
    <w:p w:rsidR="00C96505" w:rsidRDefault="00C96505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5BE0">
        <w:rPr>
          <w:rFonts w:ascii="Times New Roman" w:hAnsi="Times New Roman" w:cs="Times New Roman"/>
          <w:sz w:val="28"/>
          <w:szCs w:val="28"/>
        </w:rPr>
        <w:t xml:space="preserve">-1. </w:t>
      </w:r>
      <w:r>
        <w:rPr>
          <w:rFonts w:ascii="Times New Roman" w:hAnsi="Times New Roman" w:cs="Times New Roman"/>
          <w:sz w:val="28"/>
          <w:szCs w:val="28"/>
        </w:rPr>
        <w:t>Начальнику управления социальной защиты населения</w:t>
      </w:r>
      <w:r w:rsidRPr="0067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 w:rsidRPr="00675B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Буров В.А.</w:t>
      </w:r>
      <w:r w:rsidRPr="00675BE0">
        <w:rPr>
          <w:rFonts w:ascii="Times New Roman" w:hAnsi="Times New Roman" w:cs="Times New Roman"/>
          <w:sz w:val="28"/>
          <w:szCs w:val="28"/>
        </w:rPr>
        <w:t>) обеспечить на безвозмездной основе оказание услуг одиноко проживающим гражданам, достигшим в</w:t>
      </w:r>
      <w:r>
        <w:rPr>
          <w:rFonts w:ascii="Times New Roman" w:hAnsi="Times New Roman" w:cs="Times New Roman"/>
          <w:sz w:val="28"/>
          <w:szCs w:val="28"/>
        </w:rPr>
        <w:t xml:space="preserve">озраста 65 лет и старше, по: </w:t>
      </w:r>
    </w:p>
    <w:p w:rsidR="00C96505" w:rsidRDefault="00C96505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BE0">
        <w:rPr>
          <w:rFonts w:ascii="Times New Roman" w:hAnsi="Times New Roman" w:cs="Times New Roman"/>
          <w:sz w:val="28"/>
          <w:szCs w:val="28"/>
        </w:rPr>
        <w:t>доставке продуктов питания, медикаментов, пр</w:t>
      </w:r>
      <w:r>
        <w:rPr>
          <w:rFonts w:ascii="Times New Roman" w:hAnsi="Times New Roman" w:cs="Times New Roman"/>
          <w:sz w:val="28"/>
          <w:szCs w:val="28"/>
        </w:rPr>
        <w:t xml:space="preserve">едметов первой необходимости; </w:t>
      </w:r>
    </w:p>
    <w:p w:rsidR="00C96505" w:rsidRDefault="00C96505" w:rsidP="00C9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BE0">
        <w:rPr>
          <w:rFonts w:ascii="Times New Roman" w:hAnsi="Times New Roman" w:cs="Times New Roman"/>
          <w:sz w:val="28"/>
          <w:szCs w:val="28"/>
        </w:rPr>
        <w:t xml:space="preserve">содействию в оплате жилищно-коммунальных и иных услуг. </w:t>
      </w:r>
    </w:p>
    <w:p w:rsidR="00C93F8C" w:rsidRDefault="00C96505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5BE0">
        <w:rPr>
          <w:rFonts w:ascii="Times New Roman" w:hAnsi="Times New Roman" w:cs="Times New Roman"/>
          <w:sz w:val="28"/>
          <w:szCs w:val="28"/>
        </w:rPr>
        <w:t xml:space="preserve">-2. </w:t>
      </w:r>
      <w:r w:rsidR="00C93F8C">
        <w:rPr>
          <w:rFonts w:ascii="Times New Roman" w:hAnsi="Times New Roman" w:cs="Times New Roman"/>
          <w:sz w:val="28"/>
          <w:szCs w:val="28"/>
        </w:rPr>
        <w:t>П</w:t>
      </w:r>
      <w:r w:rsidR="00C93F8C" w:rsidRPr="008856C1">
        <w:rPr>
          <w:rFonts w:ascii="Times New Roman" w:hAnsi="Times New Roman" w:cs="Times New Roman"/>
          <w:sz w:val="28"/>
          <w:szCs w:val="28"/>
        </w:rPr>
        <w:t>роизводить государственную</w:t>
      </w:r>
      <w:r w:rsidR="00C93F8C">
        <w:rPr>
          <w:rFonts w:ascii="Times New Roman" w:hAnsi="Times New Roman" w:cs="Times New Roman"/>
          <w:sz w:val="28"/>
          <w:szCs w:val="28"/>
        </w:rPr>
        <w:t xml:space="preserve"> регистрацию заключения брака в </w:t>
      </w:r>
      <w:r w:rsidR="00C93F8C" w:rsidRPr="008856C1">
        <w:rPr>
          <w:rFonts w:ascii="Times New Roman" w:hAnsi="Times New Roman" w:cs="Times New Roman"/>
          <w:sz w:val="28"/>
          <w:szCs w:val="28"/>
        </w:rPr>
        <w:t>присутствии лиц, вступающих в брак, и приглашенных при условии</w:t>
      </w:r>
      <w:r w:rsidR="00C93F8C">
        <w:rPr>
          <w:rFonts w:ascii="Times New Roman" w:hAnsi="Times New Roman" w:cs="Times New Roman"/>
          <w:sz w:val="28"/>
          <w:szCs w:val="28"/>
        </w:rPr>
        <w:t xml:space="preserve"> обеспечения выполнения пункта 5 настоящего постановления.</w:t>
      </w:r>
    </w:p>
    <w:p w:rsidR="00C93F8C" w:rsidRPr="00363406" w:rsidRDefault="00C93F8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63406">
        <w:rPr>
          <w:rFonts w:ascii="Times New Roman" w:hAnsi="Times New Roman" w:cs="Times New Roman"/>
          <w:sz w:val="28"/>
          <w:szCs w:val="28"/>
        </w:rPr>
        <w:t>Обязать:</w:t>
      </w:r>
    </w:p>
    <w:p w:rsidR="00C93F8C" w:rsidRPr="00363406" w:rsidRDefault="00C93F8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06">
        <w:rPr>
          <w:rFonts w:ascii="Times New Roman" w:hAnsi="Times New Roman" w:cs="Times New Roman"/>
          <w:sz w:val="28"/>
          <w:szCs w:val="28"/>
        </w:rPr>
        <w:t>1) граждан соблюдать дистанцию от других граждан не менее 1,5 метра (далее именуется - 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C93F8C" w:rsidRPr="00363406" w:rsidRDefault="00C93F8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06">
        <w:rPr>
          <w:rFonts w:ascii="Times New Roman" w:hAnsi="Times New Roman" w:cs="Times New Roman"/>
          <w:sz w:val="28"/>
          <w:szCs w:val="28"/>
        </w:rPr>
        <w:t xml:space="preserve">2)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63406">
        <w:rPr>
          <w:rFonts w:ascii="Times New Roman" w:hAnsi="Times New Roman" w:cs="Times New Roman"/>
          <w:sz w:val="28"/>
          <w:szCs w:val="28"/>
        </w:rPr>
        <w:t>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территории, включая прилегающую территорию;</w:t>
      </w:r>
    </w:p>
    <w:p w:rsidR="00C93F8C" w:rsidRDefault="00C93F8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3406">
        <w:rPr>
          <w:rFonts w:ascii="Times New Roman" w:hAnsi="Times New Roman" w:cs="Times New Roman"/>
          <w:sz w:val="28"/>
          <w:szCs w:val="28"/>
        </w:rPr>
        <w:t>) граждан до особого распоряжения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в аптеках, банках, парикмахерских, медицинских организациях, общественном транспорте, включая такси, на всех предприятиях и в учреждениях, продолжающих свою работу, и других).</w:t>
      </w:r>
    </w:p>
    <w:p w:rsidR="003A75FC" w:rsidRDefault="003A75F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A57D5">
        <w:rPr>
          <w:rFonts w:ascii="Times New Roman" w:hAnsi="Times New Roman" w:cs="Times New Roman"/>
          <w:sz w:val="28"/>
          <w:szCs w:val="28"/>
        </w:rPr>
        <w:t>-1. Рекомендовать гражданам в возрасте старше 65 лет, проживающим на территории Еткульского муниципального района, ограничить посещение мест массового пребывания, учреждений (организаций) социально-бытовой сферы, торговых и культурно-развлекательных объектов, пользование общественным транспортом.</w:t>
      </w:r>
    </w:p>
    <w:p w:rsidR="001323FC" w:rsidRDefault="001323FC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5-2. Установить, что посещение гражданами концертов допускается при условии согласования их проведения с Министерством культуры Челябинской области, в установленном им порядке.</w:t>
      </w:r>
    </w:p>
    <w:p w:rsidR="008D312A" w:rsidRDefault="008D312A" w:rsidP="00C9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5-3. </w:t>
      </w:r>
      <w:r w:rsidRPr="00913B51">
        <w:rPr>
          <w:rFonts w:ascii="Times New Roman" w:hAnsi="Times New Roman" w:cs="Times New Roman"/>
          <w:sz w:val="28"/>
          <w:szCs w:val="28"/>
        </w:rPr>
        <w:t xml:space="preserve">Неработающим гражданам в возрасте 60 лет и старше, проживающим (пребывающим) на территории </w:t>
      </w: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913B51">
        <w:rPr>
          <w:rFonts w:ascii="Times New Roman" w:hAnsi="Times New Roman" w:cs="Times New Roman"/>
          <w:sz w:val="28"/>
          <w:szCs w:val="28"/>
        </w:rPr>
        <w:t xml:space="preserve">, не прошедшим вакцинацию против новой </w:t>
      </w:r>
      <w:proofErr w:type="spellStart"/>
      <w:r w:rsidRPr="00913B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13B51">
        <w:rPr>
          <w:rFonts w:ascii="Times New Roman" w:hAnsi="Times New Roman" w:cs="Times New Roman"/>
          <w:sz w:val="28"/>
          <w:szCs w:val="28"/>
        </w:rPr>
        <w:t xml:space="preserve"> инфекции (COVID-19) или не перенесшим новую </w:t>
      </w:r>
      <w:proofErr w:type="spellStart"/>
      <w:r w:rsidRPr="00913B51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913B51">
        <w:rPr>
          <w:rFonts w:ascii="Times New Roman" w:hAnsi="Times New Roman" w:cs="Times New Roman"/>
          <w:sz w:val="28"/>
          <w:szCs w:val="28"/>
        </w:rPr>
        <w:t xml:space="preserve"> инфекцию (COVID-19) в течение последних 6 месяцев, соблюдать режим самоизоляции и не покидать места проживания (пребывания), за исключением случаев обращения за экстренной (неотложной) медицинской помощью, проведением вакцинации против новой </w:t>
      </w:r>
      <w:proofErr w:type="spellStart"/>
      <w:r w:rsidRPr="00913B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13B51">
        <w:rPr>
          <w:rFonts w:ascii="Times New Roman" w:hAnsi="Times New Roman" w:cs="Times New Roman"/>
          <w:sz w:val="28"/>
          <w:szCs w:val="28"/>
        </w:rPr>
        <w:t xml:space="preserve"> инфекции (COVID-19) и случаев иной прямой угрозы жизни и здоровью, случаев следования к ближайшему месту приобретения товаров, работ, услуг,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00CB">
        <w:rPr>
          <w:rFonts w:ascii="Times New Roman" w:hAnsi="Times New Roman" w:cs="Times New Roman"/>
          <w:sz w:val="28"/>
          <w:szCs w:val="28"/>
        </w:rPr>
        <w:t xml:space="preserve">Рекомендовать работодателям, осуществляющим деятельность на территории </w:t>
      </w:r>
      <w:r w:rsidRPr="00C768FF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4800CB">
        <w:rPr>
          <w:rFonts w:ascii="Times New Roman" w:hAnsi="Times New Roman" w:cs="Times New Roman"/>
          <w:sz w:val="28"/>
          <w:szCs w:val="28"/>
        </w:rPr>
        <w:t>:</w:t>
      </w:r>
      <w:r w:rsidR="000D6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t xml:space="preserve">1) </w:t>
      </w:r>
      <w:r w:rsidR="00C93F8C">
        <w:rPr>
          <w:rFonts w:ascii="Times New Roman" w:hAnsi="Times New Roman" w:cs="Times New Roman"/>
          <w:sz w:val="28"/>
          <w:szCs w:val="28"/>
        </w:rPr>
        <w:t>Исключен от 20.08.2020 №621</w:t>
      </w:r>
      <w:r w:rsidRPr="004800CB">
        <w:rPr>
          <w:rFonts w:ascii="Times New Roman" w:hAnsi="Times New Roman" w:cs="Times New Roman"/>
          <w:sz w:val="28"/>
          <w:szCs w:val="28"/>
        </w:rPr>
        <w:t>;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t>2) осуществлять мероприятия, направленные на выявление работников с признаками инфекционного заболевания (повышенная температура тела, кашель и другие) и недопущение нахождения таких работников на рабочем месте;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t xml:space="preserve">3) </w:t>
      </w:r>
      <w:r w:rsidR="00C93F8C">
        <w:rPr>
          <w:rFonts w:ascii="Times New Roman" w:hAnsi="Times New Roman" w:cs="Times New Roman"/>
          <w:sz w:val="28"/>
          <w:szCs w:val="28"/>
        </w:rPr>
        <w:t>Исключен от 20.08.2020 №621</w:t>
      </w:r>
      <w:r w:rsidRPr="004800CB">
        <w:rPr>
          <w:rFonts w:ascii="Times New Roman" w:hAnsi="Times New Roman" w:cs="Times New Roman"/>
          <w:sz w:val="28"/>
          <w:szCs w:val="28"/>
        </w:rPr>
        <w:t>;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lastRenderedPageBreak/>
        <w:t xml:space="preserve">4) при поступлении запроса Управления Федеральной службы по надзору в сфере защиты прав потребителей и благополучия человека по Челябинской области незамедлительно представлять информацию о всех контактах работника, заболевшего </w:t>
      </w:r>
      <w:r w:rsidR="00252534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800CB">
        <w:rPr>
          <w:rFonts w:ascii="Times New Roman" w:hAnsi="Times New Roman" w:cs="Times New Roman"/>
          <w:sz w:val="28"/>
          <w:szCs w:val="28"/>
        </w:rPr>
        <w:t>коронавирусной инфекцией (</w:t>
      </w:r>
      <w:r w:rsidR="00252534" w:rsidRPr="00DD2E36">
        <w:rPr>
          <w:rFonts w:ascii="Times New Roman" w:hAnsi="Times New Roman" w:cs="Times New Roman"/>
          <w:sz w:val="28"/>
          <w:szCs w:val="28"/>
        </w:rPr>
        <w:t>COVID-19</w:t>
      </w:r>
      <w:r w:rsidRPr="004800CB">
        <w:rPr>
          <w:rFonts w:ascii="Times New Roman" w:hAnsi="Times New Roman" w:cs="Times New Roman"/>
          <w:sz w:val="28"/>
          <w:szCs w:val="28"/>
        </w:rPr>
        <w:t>);</w:t>
      </w:r>
    </w:p>
    <w:p w:rsidR="004800CB" w:rsidRP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t xml:space="preserve">5) при поступлении информации от Управления Федеральной службы по надзору в сфере защиты прав потребителей и благополучия человека по Челябинской области о заболевании работника </w:t>
      </w:r>
      <w:r w:rsidR="00175536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800CB">
        <w:rPr>
          <w:rFonts w:ascii="Times New Roman" w:hAnsi="Times New Roman" w:cs="Times New Roman"/>
          <w:sz w:val="28"/>
          <w:szCs w:val="28"/>
        </w:rPr>
        <w:t>коронавирусной инфекцией (2019-nCoV) организовать проведение дезинфекции помещений, где находился указанный заболевший работник;</w:t>
      </w:r>
    </w:p>
    <w:p w:rsidR="004800CB" w:rsidRDefault="004800CB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CB">
        <w:rPr>
          <w:rFonts w:ascii="Times New Roman" w:hAnsi="Times New Roman" w:cs="Times New Roman"/>
          <w:sz w:val="28"/>
          <w:szCs w:val="28"/>
        </w:rPr>
        <w:t>6) активизировать внедрение дистанционных способов проведения собраний, совещаний и иных мероприятий с использованием сетей связи общего пользования.</w:t>
      </w:r>
    </w:p>
    <w:p w:rsidR="00BB6457" w:rsidRDefault="00BB6457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D217B">
        <w:rPr>
          <w:rFonts w:ascii="Times New Roman" w:hAnsi="Times New Roman" w:cs="Times New Roman"/>
          <w:sz w:val="28"/>
          <w:szCs w:val="28"/>
        </w:rPr>
        <w:t xml:space="preserve">обеспечить проведение термометрии работников в течение рабочего дня с целью предупреждения распространения </w:t>
      </w:r>
      <w:r w:rsidR="00175536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D217B">
        <w:rPr>
          <w:rFonts w:ascii="Times New Roman" w:hAnsi="Times New Roman" w:cs="Times New Roman"/>
          <w:sz w:val="28"/>
          <w:szCs w:val="28"/>
        </w:rPr>
        <w:t>коронавирусной инфекции (C</w:t>
      </w:r>
      <w:r w:rsidR="00175536">
        <w:rPr>
          <w:rFonts w:ascii="Times New Roman" w:hAnsi="Times New Roman" w:cs="Times New Roman"/>
          <w:sz w:val="28"/>
          <w:szCs w:val="28"/>
        </w:rPr>
        <w:t>OVID-</w:t>
      </w:r>
      <w:r w:rsidRPr="00BD217B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007" w:rsidRPr="00451FAB" w:rsidRDefault="00A16007" w:rsidP="00A16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обеспечить принятие решений об:</w:t>
      </w:r>
    </w:p>
    <w:p w:rsidR="00A16007" w:rsidRPr="00451FAB" w:rsidRDefault="00A16007" w:rsidP="00A16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FAB">
        <w:rPr>
          <w:rFonts w:ascii="Times New Roman" w:hAnsi="Times New Roman" w:cs="Times New Roman"/>
          <w:sz w:val="28"/>
          <w:szCs w:val="28"/>
        </w:rPr>
        <w:t>установлении минимально необходимой численности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организации;</w:t>
      </w:r>
    </w:p>
    <w:p w:rsidR="00A16007" w:rsidRDefault="00A16007" w:rsidP="00A16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FAB">
        <w:rPr>
          <w:rFonts w:ascii="Times New Roman" w:hAnsi="Times New Roman" w:cs="Times New Roman"/>
          <w:sz w:val="28"/>
          <w:szCs w:val="28"/>
        </w:rPr>
        <w:t>установлении численности работников (исполнителей по гражданско-правовым договорам), подлежащих переводу на дистанционный режим работы.</w:t>
      </w:r>
    </w:p>
    <w:p w:rsidR="00501E1F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соответствии с постановлением Главного государственного санитарного врача по Челябинской области от 08.10.2021 г. №3 «</w:t>
      </w:r>
      <w:r w:rsidRPr="0083112E">
        <w:rPr>
          <w:rFonts w:ascii="Times New Roman" w:hAnsi="Times New Roman" w:cs="Times New Roman"/>
          <w:sz w:val="28"/>
          <w:szCs w:val="28"/>
        </w:rPr>
        <w:t>О проведении профилактических прививок против новой коронавирусной инфекции (COVID-19) отдельным категориям (группам) граждан в Челябинской области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2973FE">
        <w:rPr>
          <w:rFonts w:ascii="Times New Roman" w:hAnsi="Times New Roman" w:cs="Times New Roman"/>
          <w:sz w:val="28"/>
          <w:szCs w:val="28"/>
        </w:rPr>
        <w:t>беспечить с 11.10.2021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3FE">
        <w:rPr>
          <w:rFonts w:ascii="Times New Roman" w:hAnsi="Times New Roman" w:cs="Times New Roman"/>
          <w:sz w:val="28"/>
          <w:szCs w:val="28"/>
        </w:rPr>
        <w:t xml:space="preserve">г. проведение профилактических прививок против новой коронавирусной инфекции (COVID-19) гражданам в возрасте от 18 лет и старше - выполняющим работы и (или) оказывающим услуги населению </w:t>
      </w: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2973FE">
        <w:rPr>
          <w:rFonts w:ascii="Times New Roman" w:hAnsi="Times New Roman" w:cs="Times New Roman"/>
          <w:sz w:val="28"/>
          <w:szCs w:val="28"/>
        </w:rPr>
        <w:t>: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1.1.</w:t>
      </w:r>
      <w:r w:rsidRPr="002973FE">
        <w:rPr>
          <w:rFonts w:ascii="Times New Roman" w:hAnsi="Times New Roman" w:cs="Times New Roman"/>
          <w:sz w:val="28"/>
          <w:szCs w:val="28"/>
        </w:rPr>
        <w:tab/>
        <w:t>в организациях, осуществляющих образовательную деятельность всех форм собственности;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1.2.</w:t>
      </w:r>
      <w:r w:rsidRPr="002973FE">
        <w:rPr>
          <w:rFonts w:ascii="Times New Roman" w:hAnsi="Times New Roman" w:cs="Times New Roman"/>
          <w:sz w:val="28"/>
          <w:szCs w:val="28"/>
        </w:rPr>
        <w:tab/>
        <w:t>в организациях, осуществляющих медицинскую деятельность;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1.3.</w:t>
      </w:r>
      <w:r w:rsidRPr="002973FE">
        <w:rPr>
          <w:rFonts w:ascii="Times New Roman" w:hAnsi="Times New Roman" w:cs="Times New Roman"/>
          <w:sz w:val="28"/>
          <w:szCs w:val="28"/>
        </w:rPr>
        <w:tab/>
        <w:t>в сфере обслуживания населения: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торговли,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общественного питания,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транспорта общего пользования,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социальной защиты и социального обслуживания населения,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3FE">
        <w:rPr>
          <w:rFonts w:ascii="Times New Roman" w:hAnsi="Times New Roman" w:cs="Times New Roman"/>
          <w:sz w:val="28"/>
          <w:szCs w:val="28"/>
        </w:rPr>
        <w:t>числе организациях по уходу за престарелыми, жилищно-коммунального хозяйства; в организациях, оказывающих гостиничные услуги, бытовые услуги (в том числе услуги парикмахерских, прачечных, химчисток и иные подобные услуги), у</w:t>
      </w:r>
      <w:r>
        <w:rPr>
          <w:rFonts w:ascii="Times New Roman" w:hAnsi="Times New Roman" w:cs="Times New Roman"/>
          <w:sz w:val="28"/>
          <w:szCs w:val="28"/>
        </w:rPr>
        <w:t>слуги почтовой связи,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lastRenderedPageBreak/>
        <w:t>клиентских подразделениях финансовых организаций и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расчетно-кассовое обслуживание,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организациях физической культуры и спорта, физкультурно-оздоровительных комплексах, фитнесс-центрах (клубах), бассейнах, банях, саунах, соляриях, массажных и СПА-салонах,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театрах, кинотеатрах, концертных залах, музеях, выставочных залах, библиотеках, развлекательных и досуговых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1E1F" w:rsidRPr="002973FE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детских досуговых игровых комнатах и помещениях, организациях отдыха детей и их оздоровления, организациях по присмотру и уходу за детьми, детских развивающих центрах и иных подобных орга</w:t>
      </w:r>
      <w:r>
        <w:rPr>
          <w:rFonts w:ascii="Times New Roman" w:hAnsi="Times New Roman" w:cs="Times New Roman"/>
          <w:sz w:val="28"/>
          <w:szCs w:val="28"/>
        </w:rPr>
        <w:t>низациях для несовершеннолетних;</w:t>
      </w:r>
    </w:p>
    <w:p w:rsidR="00501E1F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3FE">
        <w:rPr>
          <w:rFonts w:ascii="Times New Roman" w:hAnsi="Times New Roman" w:cs="Times New Roman"/>
          <w:sz w:val="28"/>
          <w:szCs w:val="28"/>
        </w:rPr>
        <w:t>1.4.</w:t>
      </w:r>
      <w:r w:rsidRPr="002973FE">
        <w:rPr>
          <w:rFonts w:ascii="Times New Roman" w:hAnsi="Times New Roman" w:cs="Times New Roman"/>
          <w:sz w:val="28"/>
          <w:szCs w:val="28"/>
        </w:rPr>
        <w:tab/>
        <w:t>государственным гражданским служащим, замещающим должности государственной гражданской службы, муниципальным служащим, замещающим должности муниципальной службы, работникам органов власти и местного самоуправления.</w:t>
      </w:r>
    </w:p>
    <w:p w:rsidR="00501E1F" w:rsidRDefault="00501E1F" w:rsidP="0050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9-1) Пункт 9 настоящего постановления не распространяется на лиц, имеющих противопоказания к профилактической прививке против новой коронавирусной инфекции </w:t>
      </w:r>
      <w:r w:rsidRPr="00DD2E36">
        <w:rPr>
          <w:rFonts w:ascii="Times New Roman" w:hAnsi="Times New Roman" w:cs="Times New Roman"/>
          <w:sz w:val="28"/>
          <w:szCs w:val="28"/>
        </w:rPr>
        <w:t>(COVID-19)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3.4, 3.5, 3.21, 3.22, 3.26, 3.35 временных Методических рекомендаций «Порядок проведения вакцинации взрослого населения против COVID-19</w:t>
      </w:r>
      <w:r w:rsidR="00C22E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457" w:rsidRDefault="00BB6457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6-1. </w:t>
      </w:r>
      <w:r w:rsidRPr="00BD217B">
        <w:rPr>
          <w:rFonts w:ascii="Times New Roman" w:hAnsi="Times New Roman" w:cs="Times New Roman"/>
          <w:sz w:val="28"/>
          <w:szCs w:val="28"/>
        </w:rPr>
        <w:t>Руководителям организаций независимо от форм собственности, оказывающих услуги населению, обеспечить контроль за использованием средств индивидуальной защиты органов дыхания (масок, респираторов) работниками (за исключением работников, не осуществляющих непосредственный контакт с другими работниками организац</w:t>
      </w:r>
      <w:r>
        <w:rPr>
          <w:rFonts w:ascii="Times New Roman" w:hAnsi="Times New Roman" w:cs="Times New Roman"/>
          <w:sz w:val="28"/>
          <w:szCs w:val="28"/>
        </w:rPr>
        <w:t>ии или с клиентами) и клиентами.</w:t>
      </w:r>
    </w:p>
    <w:p w:rsidR="008D312A" w:rsidRPr="004800CB" w:rsidRDefault="008D312A" w:rsidP="0048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6-2. </w:t>
      </w:r>
      <w:r w:rsidRPr="00A90DF4">
        <w:rPr>
          <w:rFonts w:ascii="Times New Roman" w:hAnsi="Times New Roman" w:cs="Times New Roman"/>
          <w:sz w:val="28"/>
          <w:szCs w:val="28"/>
        </w:rPr>
        <w:t xml:space="preserve">Работодателям,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A90DF4">
        <w:rPr>
          <w:rFonts w:ascii="Times New Roman" w:hAnsi="Times New Roman" w:cs="Times New Roman"/>
          <w:sz w:val="28"/>
          <w:szCs w:val="28"/>
        </w:rPr>
        <w:t xml:space="preserve">, перевести работников в возрасте 60 лет и старше, не прошедших вакцинацию против новой </w:t>
      </w:r>
      <w:proofErr w:type="spellStart"/>
      <w:r w:rsidRPr="00A90D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0DF4">
        <w:rPr>
          <w:rFonts w:ascii="Times New Roman" w:hAnsi="Times New Roman" w:cs="Times New Roman"/>
          <w:sz w:val="28"/>
          <w:szCs w:val="28"/>
        </w:rPr>
        <w:t xml:space="preserve"> инфекции (COVID-19) или не перенесших новую </w:t>
      </w:r>
      <w:proofErr w:type="spellStart"/>
      <w:r w:rsidRPr="00A90DF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A90DF4">
        <w:rPr>
          <w:rFonts w:ascii="Times New Roman" w:hAnsi="Times New Roman" w:cs="Times New Roman"/>
          <w:sz w:val="28"/>
          <w:szCs w:val="28"/>
        </w:rPr>
        <w:t xml:space="preserve"> инфекцию (COVID-19) в течение последних 6 месяцев, на дистанционный режим работы сроком на 1 месяц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90DF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00CB" w:rsidRDefault="000D612E" w:rsidP="00EE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Рекомендовать руководителю </w:t>
      </w:r>
      <w:r w:rsidRPr="000D6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D6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proofErr w:type="spellEnd"/>
      <w:r w:rsidRPr="000D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612E">
        <w:rPr>
          <w:rFonts w:ascii="Times New Roman" w:hAnsi="Times New Roman" w:cs="Times New Roman"/>
          <w:sz w:val="28"/>
          <w:szCs w:val="28"/>
        </w:rPr>
        <w:t>егулярно проводить мероприятия по д</w:t>
      </w:r>
      <w:r>
        <w:rPr>
          <w:rFonts w:ascii="Times New Roman" w:hAnsi="Times New Roman" w:cs="Times New Roman"/>
          <w:sz w:val="28"/>
          <w:szCs w:val="28"/>
        </w:rPr>
        <w:t>езинфекции, размещать при входе</w:t>
      </w:r>
      <w:r w:rsidRPr="000D612E">
        <w:rPr>
          <w:rFonts w:ascii="Times New Roman" w:hAnsi="Times New Roman" w:cs="Times New Roman"/>
          <w:sz w:val="28"/>
          <w:szCs w:val="28"/>
        </w:rPr>
        <w:t xml:space="preserve"> и в местах наибольшего скопления людей антисептические средства для работников и посетителей, разместить устройства для обеззараживания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141" w:rsidRPr="007E3141" w:rsidRDefault="007E3141" w:rsidP="007E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31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3141">
        <w:rPr>
          <w:rFonts w:ascii="Times New Roman" w:hAnsi="Times New Roman" w:cs="Times New Roman"/>
          <w:sz w:val="28"/>
          <w:szCs w:val="28"/>
        </w:rPr>
        <w:t xml:space="preserve">аместителю </w:t>
      </w:r>
      <w:r>
        <w:rPr>
          <w:rFonts w:ascii="Times New Roman" w:hAnsi="Times New Roman" w:cs="Times New Roman"/>
          <w:sz w:val="28"/>
          <w:szCs w:val="28"/>
        </w:rPr>
        <w:t xml:space="preserve">главы Еткульского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Ямгуровой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7E3141">
        <w:rPr>
          <w:rFonts w:ascii="Times New Roman" w:hAnsi="Times New Roman" w:cs="Times New Roman"/>
          <w:sz w:val="28"/>
          <w:szCs w:val="28"/>
        </w:rPr>
        <w:t xml:space="preserve"> - пре</w:t>
      </w:r>
      <w:r>
        <w:rPr>
          <w:rFonts w:ascii="Times New Roman" w:hAnsi="Times New Roman" w:cs="Times New Roman"/>
          <w:sz w:val="28"/>
          <w:szCs w:val="28"/>
        </w:rPr>
        <w:t>дседателю оперативного штаба по</w:t>
      </w:r>
      <w:r w:rsidRPr="007E3141">
        <w:rPr>
          <w:rFonts w:ascii="Times New Roman" w:hAnsi="Times New Roman" w:cs="Times New Roman"/>
          <w:sz w:val="28"/>
          <w:szCs w:val="28"/>
        </w:rPr>
        <w:t xml:space="preserve"> координации </w:t>
      </w:r>
      <w:r w:rsidRPr="00237BD5">
        <w:rPr>
          <w:rFonts w:ascii="Times New Roman" w:hAnsi="Times New Roman" w:cs="Times New Roman"/>
          <w:sz w:val="28"/>
          <w:szCs w:val="28"/>
        </w:rPr>
        <w:t>проведения мероприятий по профилактике гриппа</w:t>
      </w:r>
      <w:r w:rsidRPr="007E3141">
        <w:rPr>
          <w:rFonts w:ascii="Times New Roman" w:hAnsi="Times New Roman" w:cs="Times New Roman"/>
          <w:sz w:val="28"/>
          <w:szCs w:val="28"/>
        </w:rPr>
        <w:t xml:space="preserve"> и острых респираторных вирусных инфекций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141">
        <w:rPr>
          <w:rFonts w:ascii="Times New Roman" w:hAnsi="Times New Roman" w:cs="Times New Roman"/>
          <w:sz w:val="28"/>
          <w:szCs w:val="28"/>
        </w:rPr>
        <w:t xml:space="preserve"> </w:t>
      </w:r>
      <w:r w:rsidRPr="00237BD5"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Pr="007E314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муниципального района </w:t>
      </w:r>
      <w:r w:rsidRPr="007E3141">
        <w:rPr>
          <w:rFonts w:ascii="Times New Roman" w:hAnsi="Times New Roman" w:cs="Times New Roman"/>
          <w:sz w:val="28"/>
          <w:szCs w:val="28"/>
        </w:rPr>
        <w:t>(далее именуется - штаб):</w:t>
      </w:r>
    </w:p>
    <w:p w:rsidR="007E3141" w:rsidRPr="007E3141" w:rsidRDefault="007E3141" w:rsidP="007E3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1">
        <w:rPr>
          <w:rFonts w:ascii="Times New Roman" w:hAnsi="Times New Roman" w:cs="Times New Roman"/>
          <w:sz w:val="28"/>
          <w:szCs w:val="28"/>
        </w:rPr>
        <w:t>1) перевести штаб на круглосуточный режим работы до особого распоряжения;</w:t>
      </w:r>
    </w:p>
    <w:p w:rsidR="007E3141" w:rsidRDefault="007E3141" w:rsidP="007E3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1">
        <w:rPr>
          <w:rFonts w:ascii="Times New Roman" w:hAnsi="Times New Roman" w:cs="Times New Roman"/>
          <w:sz w:val="28"/>
          <w:szCs w:val="28"/>
        </w:rPr>
        <w:t xml:space="preserve">2) ежедневно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 района</w:t>
      </w:r>
      <w:r w:rsidRPr="007E3141">
        <w:rPr>
          <w:rFonts w:ascii="Times New Roman" w:hAnsi="Times New Roman" w:cs="Times New Roman"/>
          <w:sz w:val="28"/>
          <w:szCs w:val="28"/>
        </w:rPr>
        <w:t xml:space="preserve"> доклад о ситуации с распространением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муниципального района </w:t>
      </w:r>
      <w:r w:rsidR="0081615F"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="0081615F" w:rsidRPr="00DD2E36">
        <w:rPr>
          <w:rFonts w:ascii="Times New Roman" w:hAnsi="Times New Roman" w:cs="Times New Roman"/>
          <w:sz w:val="28"/>
          <w:szCs w:val="28"/>
        </w:rPr>
        <w:t xml:space="preserve"> (COVID-19)</w:t>
      </w:r>
      <w:r w:rsidRPr="007E3141">
        <w:rPr>
          <w:rFonts w:ascii="Times New Roman" w:hAnsi="Times New Roman" w:cs="Times New Roman"/>
          <w:sz w:val="28"/>
          <w:szCs w:val="28"/>
        </w:rPr>
        <w:t xml:space="preserve">, </w:t>
      </w:r>
      <w:r w:rsidRPr="007E3141">
        <w:rPr>
          <w:rFonts w:ascii="Times New Roman" w:hAnsi="Times New Roman" w:cs="Times New Roman"/>
          <w:sz w:val="28"/>
          <w:szCs w:val="28"/>
        </w:rPr>
        <w:lastRenderedPageBreak/>
        <w:t>количестве заболевших, в том числе вновь выявленных случаях заражения указанной инфекцией.</w:t>
      </w:r>
    </w:p>
    <w:p w:rsidR="007802D5" w:rsidRDefault="00004C07" w:rsidP="00004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F3" w:rsidRPr="0022403D">
        <w:rPr>
          <w:rFonts w:ascii="Times New Roman" w:hAnsi="Times New Roman" w:cs="Times New Roman"/>
          <w:sz w:val="28"/>
          <w:szCs w:val="28"/>
        </w:rPr>
        <w:t>Отделу информационных технологий</w:t>
      </w:r>
      <w:r w:rsidR="000D18F3">
        <w:rPr>
          <w:rFonts w:ascii="Times New Roman" w:hAnsi="Times New Roman" w:cs="Times New Roman"/>
          <w:sz w:val="28"/>
          <w:szCs w:val="28"/>
        </w:rPr>
        <w:t xml:space="preserve"> Управления организационно-правовой работы</w:t>
      </w:r>
      <w:r w:rsidR="000D18F3" w:rsidRPr="0022403D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(</w:t>
      </w:r>
      <w:proofErr w:type="spellStart"/>
      <w:r w:rsidRPr="0022403D">
        <w:rPr>
          <w:rFonts w:ascii="Times New Roman" w:hAnsi="Times New Roman" w:cs="Times New Roman"/>
          <w:sz w:val="28"/>
          <w:szCs w:val="28"/>
        </w:rPr>
        <w:t>С.В.</w:t>
      </w:r>
      <w:r w:rsidR="000D18F3" w:rsidRPr="0022403D">
        <w:rPr>
          <w:rFonts w:ascii="Times New Roman" w:hAnsi="Times New Roman" w:cs="Times New Roman"/>
          <w:sz w:val="28"/>
          <w:szCs w:val="28"/>
        </w:rPr>
        <w:t>Марфина</w:t>
      </w:r>
      <w:proofErr w:type="spellEnd"/>
      <w:r w:rsidR="000D18F3" w:rsidRPr="0022403D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на официальном сайте администрации Еткульского муниципального района в сети Интернет.</w:t>
      </w:r>
    </w:p>
    <w:p w:rsidR="003A75FC" w:rsidRPr="00004C07" w:rsidRDefault="003A75FC" w:rsidP="00004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0">
        <w:rPr>
          <w:rFonts w:ascii="Times New Roman" w:hAnsi="Times New Roman" w:cs="Times New Roman"/>
          <w:sz w:val="28"/>
          <w:szCs w:val="28"/>
        </w:rPr>
        <w:t>9-1.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пункта 3</w:t>
      </w:r>
      <w:r w:rsidRPr="00675BE0">
        <w:rPr>
          <w:rFonts w:ascii="Times New Roman" w:hAnsi="Times New Roman" w:cs="Times New Roman"/>
          <w:sz w:val="28"/>
          <w:szCs w:val="28"/>
        </w:rPr>
        <w:t xml:space="preserve">-1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75BE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юридического лица, индивидуального предпринимателя.</w:t>
      </w:r>
    </w:p>
    <w:p w:rsidR="00C01D26" w:rsidRDefault="00004C07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2B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C01D26"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742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C01D26"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768FF" w:rsidRDefault="00C768FF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FF" w:rsidRPr="00C01D26" w:rsidRDefault="00C768FF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P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Pr="00C01D26" w:rsidRDefault="00C01D26" w:rsidP="00CF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Еткульского муниципального района                              </w:t>
      </w:r>
      <w:r w:rsidR="00CF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62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Кузьменков</w:t>
      </w:r>
      <w:r w:rsidRPr="00C0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1D26" w:rsidRP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P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P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P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6" w:rsidRDefault="00C01D26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50" w:rsidRDefault="000C0B50" w:rsidP="00C01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F6" w:rsidRPr="00F85C79" w:rsidRDefault="003431F6" w:rsidP="00CF0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431F6" w:rsidRPr="00F85C79" w:rsidSect="007802D5">
      <w:pgSz w:w="11909" w:h="16834"/>
      <w:pgMar w:top="1134" w:right="658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A27EC4"/>
    <w:lvl w:ilvl="0">
      <w:numFmt w:val="bullet"/>
      <w:lvlText w:val="*"/>
      <w:lvlJc w:val="left"/>
    </w:lvl>
  </w:abstractNum>
  <w:abstractNum w:abstractNumId="1" w15:restartNumberingAfterBreak="0">
    <w:nsid w:val="47653C3E"/>
    <w:multiLevelType w:val="hybridMultilevel"/>
    <w:tmpl w:val="B3542B2C"/>
    <w:lvl w:ilvl="0" w:tplc="103644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94"/>
    <w:rsid w:val="00004C07"/>
    <w:rsid w:val="000103C5"/>
    <w:rsid w:val="00011B77"/>
    <w:rsid w:val="00016401"/>
    <w:rsid w:val="0002672F"/>
    <w:rsid w:val="00032914"/>
    <w:rsid w:val="000531E7"/>
    <w:rsid w:val="0005434A"/>
    <w:rsid w:val="00056E55"/>
    <w:rsid w:val="00057099"/>
    <w:rsid w:val="0006347A"/>
    <w:rsid w:val="00072AF2"/>
    <w:rsid w:val="00074879"/>
    <w:rsid w:val="00083A5B"/>
    <w:rsid w:val="00087C39"/>
    <w:rsid w:val="00087DC1"/>
    <w:rsid w:val="00090076"/>
    <w:rsid w:val="00093199"/>
    <w:rsid w:val="00096F3C"/>
    <w:rsid w:val="000A009E"/>
    <w:rsid w:val="000A2F34"/>
    <w:rsid w:val="000C0B50"/>
    <w:rsid w:val="000D18F3"/>
    <w:rsid w:val="000D22BC"/>
    <w:rsid w:val="000D345F"/>
    <w:rsid w:val="000D612E"/>
    <w:rsid w:val="000E1FC2"/>
    <w:rsid w:val="000F78DE"/>
    <w:rsid w:val="00110616"/>
    <w:rsid w:val="0011487E"/>
    <w:rsid w:val="00114B95"/>
    <w:rsid w:val="00115E89"/>
    <w:rsid w:val="00127D86"/>
    <w:rsid w:val="001323FC"/>
    <w:rsid w:val="001404B9"/>
    <w:rsid w:val="001520D3"/>
    <w:rsid w:val="00165CEB"/>
    <w:rsid w:val="00175536"/>
    <w:rsid w:val="0017592D"/>
    <w:rsid w:val="001A6C92"/>
    <w:rsid w:val="001A7094"/>
    <w:rsid w:val="001C5BEA"/>
    <w:rsid w:val="001D3E21"/>
    <w:rsid w:val="001E4133"/>
    <w:rsid w:val="001F426B"/>
    <w:rsid w:val="001F45F6"/>
    <w:rsid w:val="001F527D"/>
    <w:rsid w:val="001F5B9C"/>
    <w:rsid w:val="00205935"/>
    <w:rsid w:val="00226B45"/>
    <w:rsid w:val="00231ED1"/>
    <w:rsid w:val="00237BD5"/>
    <w:rsid w:val="0024317C"/>
    <w:rsid w:val="00252534"/>
    <w:rsid w:val="00253AB8"/>
    <w:rsid w:val="00255BBD"/>
    <w:rsid w:val="00265CFB"/>
    <w:rsid w:val="0027030B"/>
    <w:rsid w:val="00271B08"/>
    <w:rsid w:val="002760B3"/>
    <w:rsid w:val="00291222"/>
    <w:rsid w:val="00294550"/>
    <w:rsid w:val="002A19E6"/>
    <w:rsid w:val="002B07B6"/>
    <w:rsid w:val="002B3560"/>
    <w:rsid w:val="002B78A1"/>
    <w:rsid w:val="002C2A1A"/>
    <w:rsid w:val="002C3FFC"/>
    <w:rsid w:val="002D0A1B"/>
    <w:rsid w:val="002F07AF"/>
    <w:rsid w:val="002F2A19"/>
    <w:rsid w:val="002F2C6A"/>
    <w:rsid w:val="002F7D2E"/>
    <w:rsid w:val="00303C64"/>
    <w:rsid w:val="003168B5"/>
    <w:rsid w:val="00320ADF"/>
    <w:rsid w:val="00323BB6"/>
    <w:rsid w:val="003264CD"/>
    <w:rsid w:val="0033712F"/>
    <w:rsid w:val="003431F6"/>
    <w:rsid w:val="00345FD1"/>
    <w:rsid w:val="00346CC9"/>
    <w:rsid w:val="0034750C"/>
    <w:rsid w:val="00355951"/>
    <w:rsid w:val="003563E7"/>
    <w:rsid w:val="00360A96"/>
    <w:rsid w:val="00361E99"/>
    <w:rsid w:val="003627E4"/>
    <w:rsid w:val="003814DC"/>
    <w:rsid w:val="00390424"/>
    <w:rsid w:val="00392078"/>
    <w:rsid w:val="003964A1"/>
    <w:rsid w:val="003A2958"/>
    <w:rsid w:val="003A75FC"/>
    <w:rsid w:val="003B6822"/>
    <w:rsid w:val="003B76B0"/>
    <w:rsid w:val="003C02F6"/>
    <w:rsid w:val="003E0B0F"/>
    <w:rsid w:val="003E11EB"/>
    <w:rsid w:val="003F2084"/>
    <w:rsid w:val="003F60DB"/>
    <w:rsid w:val="0040217E"/>
    <w:rsid w:val="0040792D"/>
    <w:rsid w:val="004112BA"/>
    <w:rsid w:val="004127AD"/>
    <w:rsid w:val="004131B5"/>
    <w:rsid w:val="0044558E"/>
    <w:rsid w:val="004509FD"/>
    <w:rsid w:val="00453070"/>
    <w:rsid w:val="0045377C"/>
    <w:rsid w:val="004639CA"/>
    <w:rsid w:val="004710BC"/>
    <w:rsid w:val="004800CB"/>
    <w:rsid w:val="00490708"/>
    <w:rsid w:val="004C6B36"/>
    <w:rsid w:val="004D09FA"/>
    <w:rsid w:val="004E652A"/>
    <w:rsid w:val="004E7162"/>
    <w:rsid w:val="00501E1F"/>
    <w:rsid w:val="00506625"/>
    <w:rsid w:val="005249C6"/>
    <w:rsid w:val="0053078A"/>
    <w:rsid w:val="00535701"/>
    <w:rsid w:val="005369D4"/>
    <w:rsid w:val="005375C6"/>
    <w:rsid w:val="00541663"/>
    <w:rsid w:val="005465C1"/>
    <w:rsid w:val="00553821"/>
    <w:rsid w:val="00561369"/>
    <w:rsid w:val="005621FA"/>
    <w:rsid w:val="00572E7C"/>
    <w:rsid w:val="00591485"/>
    <w:rsid w:val="00592ABA"/>
    <w:rsid w:val="00593428"/>
    <w:rsid w:val="0059754C"/>
    <w:rsid w:val="005B4581"/>
    <w:rsid w:val="005B5732"/>
    <w:rsid w:val="005D3354"/>
    <w:rsid w:val="005F41A6"/>
    <w:rsid w:val="005F43B9"/>
    <w:rsid w:val="006057AB"/>
    <w:rsid w:val="00607212"/>
    <w:rsid w:val="00612BBC"/>
    <w:rsid w:val="006149C8"/>
    <w:rsid w:val="006154B6"/>
    <w:rsid w:val="006417D7"/>
    <w:rsid w:val="0064271A"/>
    <w:rsid w:val="00645032"/>
    <w:rsid w:val="00653DAC"/>
    <w:rsid w:val="006547EB"/>
    <w:rsid w:val="006601F9"/>
    <w:rsid w:val="006820C3"/>
    <w:rsid w:val="006908A2"/>
    <w:rsid w:val="006C48D1"/>
    <w:rsid w:val="006C5475"/>
    <w:rsid w:val="006C558E"/>
    <w:rsid w:val="006D6D57"/>
    <w:rsid w:val="006F3C93"/>
    <w:rsid w:val="006F61F1"/>
    <w:rsid w:val="00706D83"/>
    <w:rsid w:val="007078DA"/>
    <w:rsid w:val="00712376"/>
    <w:rsid w:val="007132E8"/>
    <w:rsid w:val="00737756"/>
    <w:rsid w:val="00742385"/>
    <w:rsid w:val="00747A33"/>
    <w:rsid w:val="00747D2B"/>
    <w:rsid w:val="007541DC"/>
    <w:rsid w:val="00757355"/>
    <w:rsid w:val="00771A79"/>
    <w:rsid w:val="0077662A"/>
    <w:rsid w:val="007802D5"/>
    <w:rsid w:val="0078223A"/>
    <w:rsid w:val="007849FD"/>
    <w:rsid w:val="00792968"/>
    <w:rsid w:val="007B4F50"/>
    <w:rsid w:val="007D5D3E"/>
    <w:rsid w:val="007D6E31"/>
    <w:rsid w:val="007E3141"/>
    <w:rsid w:val="007F0729"/>
    <w:rsid w:val="007F3B38"/>
    <w:rsid w:val="00801B94"/>
    <w:rsid w:val="0081615F"/>
    <w:rsid w:val="008219EC"/>
    <w:rsid w:val="00823738"/>
    <w:rsid w:val="00827821"/>
    <w:rsid w:val="00837D8E"/>
    <w:rsid w:val="00862E93"/>
    <w:rsid w:val="00874CBB"/>
    <w:rsid w:val="008755BF"/>
    <w:rsid w:val="00876C1B"/>
    <w:rsid w:val="00884868"/>
    <w:rsid w:val="00895603"/>
    <w:rsid w:val="008A60E2"/>
    <w:rsid w:val="008B66E6"/>
    <w:rsid w:val="008B70AD"/>
    <w:rsid w:val="008C18B4"/>
    <w:rsid w:val="008D312A"/>
    <w:rsid w:val="008D630B"/>
    <w:rsid w:val="008F5C84"/>
    <w:rsid w:val="00902309"/>
    <w:rsid w:val="00907F00"/>
    <w:rsid w:val="00914B2A"/>
    <w:rsid w:val="00920768"/>
    <w:rsid w:val="0092141C"/>
    <w:rsid w:val="00926847"/>
    <w:rsid w:val="009310E1"/>
    <w:rsid w:val="0093560A"/>
    <w:rsid w:val="0094774C"/>
    <w:rsid w:val="0095248F"/>
    <w:rsid w:val="00952F1D"/>
    <w:rsid w:val="00953050"/>
    <w:rsid w:val="00956EF0"/>
    <w:rsid w:val="0096027B"/>
    <w:rsid w:val="009709C7"/>
    <w:rsid w:val="00972A41"/>
    <w:rsid w:val="00973548"/>
    <w:rsid w:val="00974147"/>
    <w:rsid w:val="0098201D"/>
    <w:rsid w:val="00983BED"/>
    <w:rsid w:val="009B6F32"/>
    <w:rsid w:val="009D3ED2"/>
    <w:rsid w:val="009E2F69"/>
    <w:rsid w:val="009E5E5E"/>
    <w:rsid w:val="009E761A"/>
    <w:rsid w:val="009F2044"/>
    <w:rsid w:val="00A07655"/>
    <w:rsid w:val="00A15C13"/>
    <w:rsid w:val="00A16007"/>
    <w:rsid w:val="00A16202"/>
    <w:rsid w:val="00A32A8B"/>
    <w:rsid w:val="00A33BC2"/>
    <w:rsid w:val="00A35748"/>
    <w:rsid w:val="00A35E43"/>
    <w:rsid w:val="00A36186"/>
    <w:rsid w:val="00A41E10"/>
    <w:rsid w:val="00A46CE5"/>
    <w:rsid w:val="00A47D65"/>
    <w:rsid w:val="00A52922"/>
    <w:rsid w:val="00A536E4"/>
    <w:rsid w:val="00A54804"/>
    <w:rsid w:val="00A836B8"/>
    <w:rsid w:val="00A84AA9"/>
    <w:rsid w:val="00A85509"/>
    <w:rsid w:val="00A958DB"/>
    <w:rsid w:val="00AA011C"/>
    <w:rsid w:val="00AB661B"/>
    <w:rsid w:val="00AC2E11"/>
    <w:rsid w:val="00AE3AA7"/>
    <w:rsid w:val="00AE4D00"/>
    <w:rsid w:val="00AF1CDA"/>
    <w:rsid w:val="00AF2365"/>
    <w:rsid w:val="00AF4FD7"/>
    <w:rsid w:val="00AF52E3"/>
    <w:rsid w:val="00B11BDC"/>
    <w:rsid w:val="00B15720"/>
    <w:rsid w:val="00B15CB5"/>
    <w:rsid w:val="00B23938"/>
    <w:rsid w:val="00B26FB0"/>
    <w:rsid w:val="00B3301B"/>
    <w:rsid w:val="00B35E33"/>
    <w:rsid w:val="00B3602A"/>
    <w:rsid w:val="00B37EC1"/>
    <w:rsid w:val="00B55CAB"/>
    <w:rsid w:val="00B61677"/>
    <w:rsid w:val="00B63068"/>
    <w:rsid w:val="00B76879"/>
    <w:rsid w:val="00B77033"/>
    <w:rsid w:val="00B92B4C"/>
    <w:rsid w:val="00BA1FBE"/>
    <w:rsid w:val="00BA74D8"/>
    <w:rsid w:val="00BB2495"/>
    <w:rsid w:val="00BB6457"/>
    <w:rsid w:val="00BB6F54"/>
    <w:rsid w:val="00BC18BC"/>
    <w:rsid w:val="00BC57C5"/>
    <w:rsid w:val="00BD05D3"/>
    <w:rsid w:val="00BE509F"/>
    <w:rsid w:val="00BE5931"/>
    <w:rsid w:val="00C01D26"/>
    <w:rsid w:val="00C22E44"/>
    <w:rsid w:val="00C26D3F"/>
    <w:rsid w:val="00C32B7A"/>
    <w:rsid w:val="00C32CD2"/>
    <w:rsid w:val="00C439E4"/>
    <w:rsid w:val="00C55E02"/>
    <w:rsid w:val="00C600F3"/>
    <w:rsid w:val="00C74C9A"/>
    <w:rsid w:val="00C751CB"/>
    <w:rsid w:val="00C768FF"/>
    <w:rsid w:val="00C81D87"/>
    <w:rsid w:val="00C93F8C"/>
    <w:rsid w:val="00C95D22"/>
    <w:rsid w:val="00C96505"/>
    <w:rsid w:val="00CD5BD8"/>
    <w:rsid w:val="00CE4E76"/>
    <w:rsid w:val="00CE65D9"/>
    <w:rsid w:val="00CF0562"/>
    <w:rsid w:val="00CF1EB8"/>
    <w:rsid w:val="00CF32DF"/>
    <w:rsid w:val="00CF52FE"/>
    <w:rsid w:val="00D00DA5"/>
    <w:rsid w:val="00D01E4F"/>
    <w:rsid w:val="00D11181"/>
    <w:rsid w:val="00D13E01"/>
    <w:rsid w:val="00D171FD"/>
    <w:rsid w:val="00D1790D"/>
    <w:rsid w:val="00D33507"/>
    <w:rsid w:val="00D44EC0"/>
    <w:rsid w:val="00D54C9E"/>
    <w:rsid w:val="00D57194"/>
    <w:rsid w:val="00D63BF5"/>
    <w:rsid w:val="00D64D14"/>
    <w:rsid w:val="00D82CC5"/>
    <w:rsid w:val="00D909C5"/>
    <w:rsid w:val="00D9324A"/>
    <w:rsid w:val="00DA228B"/>
    <w:rsid w:val="00DA5DCC"/>
    <w:rsid w:val="00DA7849"/>
    <w:rsid w:val="00DC1914"/>
    <w:rsid w:val="00DC1C22"/>
    <w:rsid w:val="00DC5ED3"/>
    <w:rsid w:val="00DD0B31"/>
    <w:rsid w:val="00DD14D8"/>
    <w:rsid w:val="00DD27EA"/>
    <w:rsid w:val="00DE08FB"/>
    <w:rsid w:val="00DE1094"/>
    <w:rsid w:val="00DE485E"/>
    <w:rsid w:val="00DE49CA"/>
    <w:rsid w:val="00E12EB4"/>
    <w:rsid w:val="00E24F77"/>
    <w:rsid w:val="00E373C8"/>
    <w:rsid w:val="00E47581"/>
    <w:rsid w:val="00E606F5"/>
    <w:rsid w:val="00E70CD4"/>
    <w:rsid w:val="00E74E9A"/>
    <w:rsid w:val="00E83DA5"/>
    <w:rsid w:val="00E873D5"/>
    <w:rsid w:val="00E967BB"/>
    <w:rsid w:val="00EA2EFB"/>
    <w:rsid w:val="00EB7D8B"/>
    <w:rsid w:val="00EC04C9"/>
    <w:rsid w:val="00EC25D7"/>
    <w:rsid w:val="00EC734B"/>
    <w:rsid w:val="00ED3E28"/>
    <w:rsid w:val="00EE1EE1"/>
    <w:rsid w:val="00EE3392"/>
    <w:rsid w:val="00EF5AA7"/>
    <w:rsid w:val="00F03E73"/>
    <w:rsid w:val="00F05D00"/>
    <w:rsid w:val="00F12BDF"/>
    <w:rsid w:val="00F14D6B"/>
    <w:rsid w:val="00F17AD7"/>
    <w:rsid w:val="00F31FC4"/>
    <w:rsid w:val="00F335E7"/>
    <w:rsid w:val="00F359F0"/>
    <w:rsid w:val="00F420DA"/>
    <w:rsid w:val="00F61D8B"/>
    <w:rsid w:val="00F66842"/>
    <w:rsid w:val="00F82013"/>
    <w:rsid w:val="00F84D87"/>
    <w:rsid w:val="00F85C79"/>
    <w:rsid w:val="00F96129"/>
    <w:rsid w:val="00F97714"/>
    <w:rsid w:val="00FD75A0"/>
    <w:rsid w:val="00FE77EA"/>
    <w:rsid w:val="00FF3E35"/>
    <w:rsid w:val="00FF40B5"/>
    <w:rsid w:val="00FF4DA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3E05"/>
  <w15:docId w15:val="{08C03EDB-7FC8-4277-B613-7BC7B8C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4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45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4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9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4550"/>
    <w:rPr>
      <w:color w:val="0000FF"/>
      <w:u w:val="single"/>
    </w:rPr>
  </w:style>
  <w:style w:type="paragraph" w:customStyle="1" w:styleId="headertext">
    <w:name w:val="headertext"/>
    <w:basedOn w:val="a"/>
    <w:rsid w:val="0029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9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E1E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6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5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8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5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77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8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5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0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7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6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03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0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1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06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3105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3920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9513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FA01-5991-48BE-BA1C-B18AE20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Каримов</dc:creator>
  <cp:lastModifiedBy>Светлана Алексеевна Чернева</cp:lastModifiedBy>
  <cp:revision>68</cp:revision>
  <cp:lastPrinted>2020-03-19T03:29:00Z</cp:lastPrinted>
  <dcterms:created xsi:type="dcterms:W3CDTF">2020-03-19T02:58:00Z</dcterms:created>
  <dcterms:modified xsi:type="dcterms:W3CDTF">2021-10-26T05:44:00Z</dcterms:modified>
</cp:coreProperties>
</file>